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2C2EC958" w:rsidR="00FE067E" w:rsidRPr="003D54E3" w:rsidRDefault="00CD36CF" w:rsidP="003523C4">
      <w:pPr>
        <w:pStyle w:val="TitlePageOrigin"/>
        <w:rPr>
          <w:color w:val="auto"/>
        </w:rPr>
      </w:pPr>
      <w:r w:rsidRPr="003D54E3">
        <w:rPr>
          <w:color w:val="auto"/>
        </w:rPr>
        <w:t>WEST virginia legislature</w:t>
      </w:r>
    </w:p>
    <w:p w14:paraId="250D43D3" w14:textId="26FE6A24" w:rsidR="003523C4" w:rsidRPr="003D54E3" w:rsidRDefault="00CF4FBE" w:rsidP="003523C4">
      <w:pPr>
        <w:pStyle w:val="TitlePageSession"/>
        <w:rPr>
          <w:color w:val="auto"/>
        </w:rPr>
      </w:pPr>
      <w:r w:rsidRPr="003D54E3">
        <w:rPr>
          <w:color w:val="auto"/>
        </w:rPr>
        <w:t>202</w:t>
      </w:r>
      <w:r w:rsidR="001058CB" w:rsidRPr="003D54E3">
        <w:rPr>
          <w:color w:val="auto"/>
        </w:rPr>
        <w:t>5</w:t>
      </w:r>
      <w:r w:rsidRPr="003D54E3">
        <w:rPr>
          <w:color w:val="auto"/>
        </w:rPr>
        <w:t xml:space="preserve"> regular session</w:t>
      </w:r>
    </w:p>
    <w:p w14:paraId="2C66FBCC" w14:textId="04906A23" w:rsidR="003523C4" w:rsidRPr="003D54E3" w:rsidRDefault="003523C4" w:rsidP="003523C4">
      <w:pPr>
        <w:pStyle w:val="TitlePageBillPrefix"/>
        <w:rPr>
          <w:color w:val="auto"/>
        </w:rPr>
      </w:pPr>
      <w:r w:rsidRPr="003D54E3">
        <w:rPr>
          <w:color w:val="auto"/>
        </w:rPr>
        <w:t>Introduced</w:t>
      </w:r>
    </w:p>
    <w:p w14:paraId="3F025D85" w14:textId="27880A46" w:rsidR="00CD36CF" w:rsidRPr="003D54E3" w:rsidRDefault="0058073F" w:rsidP="003523C4">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3D54E3">
            <w:rPr>
              <w:color w:val="auto"/>
            </w:rPr>
            <w:t>House</w:t>
          </w:r>
        </w:sdtContent>
      </w:sdt>
      <w:r w:rsidR="00303684" w:rsidRPr="003D54E3">
        <w:rPr>
          <w:color w:val="auto"/>
        </w:rPr>
        <w:t xml:space="preserve"> </w:t>
      </w:r>
      <w:r w:rsidR="00CD36CF" w:rsidRPr="003D54E3">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3048</w:t>
          </w:r>
        </w:sdtContent>
      </w:sdt>
    </w:p>
    <w:p w14:paraId="58CA9EDE" w14:textId="3A555920" w:rsidR="00CD36CF" w:rsidRPr="003D54E3" w:rsidRDefault="00CD36CF" w:rsidP="00CC1F3B">
      <w:pPr>
        <w:pStyle w:val="Sponsors"/>
        <w:rPr>
          <w:color w:val="auto"/>
        </w:rPr>
      </w:pPr>
      <w:r w:rsidRPr="003D54E3">
        <w:rPr>
          <w:color w:val="auto"/>
        </w:rPr>
        <w:t xml:space="preserve">By </w:t>
      </w:r>
      <w:sdt>
        <w:sdtPr>
          <w:rPr>
            <w:color w:val="auto"/>
          </w:rPr>
          <w:tag w:val="Sponsors"/>
          <w:id w:val="1589585889"/>
          <w:placeholder>
            <w:docPart w:val="CF2238EC44A24C30B5C7F6F92673ECF7"/>
          </w:placeholder>
          <w:text w:multiLine="1"/>
        </w:sdtPr>
        <w:sdtEndPr/>
        <w:sdtContent>
          <w:r w:rsidR="00AD7BA5" w:rsidRPr="003D54E3">
            <w:rPr>
              <w:color w:val="auto"/>
            </w:rPr>
            <w:t>Delegate</w:t>
          </w:r>
          <w:r w:rsidR="00126C49">
            <w:rPr>
              <w:color w:val="auto"/>
            </w:rPr>
            <w:t>s</w:t>
          </w:r>
          <w:r w:rsidR="00AD7BA5" w:rsidRPr="003D54E3">
            <w:rPr>
              <w:color w:val="auto"/>
            </w:rPr>
            <w:t xml:space="preserve"> </w:t>
          </w:r>
          <w:r w:rsidR="0042349D" w:rsidRPr="003D54E3">
            <w:rPr>
              <w:color w:val="auto"/>
            </w:rPr>
            <w:t>Mallow</w:t>
          </w:r>
          <w:r w:rsidR="00126C49">
            <w:rPr>
              <w:color w:val="auto"/>
            </w:rPr>
            <w:t>, Heckert, Brooks, Jennings, Marple, Miller, DeVault, and T. Clark</w:t>
          </w:r>
        </w:sdtContent>
      </w:sdt>
    </w:p>
    <w:p w14:paraId="703D8589" w14:textId="561B5B5A" w:rsidR="00E831B3" w:rsidRPr="003D54E3" w:rsidRDefault="00CD36CF" w:rsidP="001E2843">
      <w:pPr>
        <w:pStyle w:val="References"/>
        <w:rPr>
          <w:color w:val="auto"/>
        </w:rPr>
      </w:pPr>
      <w:r w:rsidRPr="003D54E3">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58073F">
            <w:rPr>
              <w:rFonts w:eastAsiaTheme="minorHAnsi"/>
              <w:color w:val="auto"/>
              <w:sz w:val="22"/>
            </w:rPr>
            <w:t>Introduced February 28, 2025; referred to the Committee on Energy and Public Works then Finance</w:t>
          </w:r>
        </w:sdtContent>
      </w:sdt>
      <w:r w:rsidRPr="003D54E3">
        <w:rPr>
          <w:color w:val="auto"/>
        </w:rPr>
        <w:t>]</w:t>
      </w:r>
    </w:p>
    <w:p w14:paraId="0338BF47" w14:textId="2AA4CA71" w:rsidR="00303684" w:rsidRPr="003D54E3" w:rsidRDefault="0000526A" w:rsidP="00CC1F3B">
      <w:pPr>
        <w:pStyle w:val="TitleSection"/>
        <w:rPr>
          <w:color w:val="auto"/>
        </w:rPr>
      </w:pPr>
      <w:r w:rsidRPr="003D54E3">
        <w:rPr>
          <w:color w:val="auto"/>
        </w:rPr>
        <w:lastRenderedPageBreak/>
        <w:t>A BILL</w:t>
      </w:r>
      <w:r w:rsidR="006775F8" w:rsidRPr="003D54E3">
        <w:rPr>
          <w:color w:val="auto"/>
        </w:rPr>
        <w:t xml:space="preserve"> to amend</w:t>
      </w:r>
      <w:r w:rsidR="00337B71" w:rsidRPr="003D54E3">
        <w:rPr>
          <w:color w:val="auto"/>
        </w:rPr>
        <w:t xml:space="preserve"> and reenact</w:t>
      </w:r>
      <w:r w:rsidR="006775F8" w:rsidRPr="003D54E3">
        <w:rPr>
          <w:color w:val="auto"/>
        </w:rPr>
        <w:t xml:space="preserve"> </w:t>
      </w:r>
      <w:r w:rsidR="0042349D" w:rsidRPr="003D54E3">
        <w:rPr>
          <w:color w:val="auto"/>
        </w:rPr>
        <w:t>§</w:t>
      </w:r>
      <w:r w:rsidR="00CA4EAF" w:rsidRPr="003D54E3">
        <w:rPr>
          <w:color w:val="auto"/>
        </w:rPr>
        <w:t>5C-2-1</w:t>
      </w:r>
      <w:r w:rsidR="003D54E3" w:rsidRPr="003D54E3">
        <w:rPr>
          <w:color w:val="auto"/>
        </w:rPr>
        <w:t>, §11-6A-5a and</w:t>
      </w:r>
      <w:r w:rsidR="00CA4EAF" w:rsidRPr="003D54E3">
        <w:rPr>
          <w:color w:val="auto"/>
        </w:rPr>
        <w:t xml:space="preserve"> </w:t>
      </w:r>
      <w:r w:rsidR="003D54E3" w:rsidRPr="003D54E3">
        <w:rPr>
          <w:color w:val="auto"/>
        </w:rPr>
        <w:t xml:space="preserve">§11-13A-6 </w:t>
      </w:r>
      <w:r w:rsidR="0042349D" w:rsidRPr="003D54E3">
        <w:rPr>
          <w:color w:val="auto"/>
        </w:rPr>
        <w:t xml:space="preserve">of </w:t>
      </w:r>
      <w:r w:rsidR="006775F8" w:rsidRPr="003D54E3">
        <w:rPr>
          <w:color w:val="auto"/>
        </w:rPr>
        <w:t>the Code of West Virginia, 1931, as amended</w:t>
      </w:r>
      <w:r w:rsidR="00337B71" w:rsidRPr="003D54E3">
        <w:rPr>
          <w:color w:val="auto"/>
        </w:rPr>
        <w:t xml:space="preserve">; </w:t>
      </w:r>
      <w:r w:rsidR="00B647EC" w:rsidRPr="003D54E3">
        <w:rPr>
          <w:color w:val="auto"/>
        </w:rPr>
        <w:t>relating to</w:t>
      </w:r>
      <w:r w:rsidR="00CA4EAF" w:rsidRPr="003D54E3">
        <w:rPr>
          <w:color w:val="auto"/>
        </w:rPr>
        <w:t xml:space="preserve"> ensuring that coal remains the primary source of power in West Virginia during emergency weather events; </w:t>
      </w:r>
      <w:r w:rsidR="0042349D" w:rsidRPr="003D54E3">
        <w:rPr>
          <w:color w:val="auto"/>
        </w:rPr>
        <w:t xml:space="preserve">limiting the new amount of permits to construct wind power plant, wind power farm, or </w:t>
      </w:r>
      <w:r w:rsidR="00A96024" w:rsidRPr="003D54E3">
        <w:rPr>
          <w:color w:val="auto"/>
        </w:rPr>
        <w:t>"</w:t>
      </w:r>
      <w:r w:rsidR="0042349D" w:rsidRPr="003D54E3">
        <w:rPr>
          <w:color w:val="auto"/>
        </w:rPr>
        <w:t>windmills</w:t>
      </w:r>
      <w:r w:rsidR="00A96024" w:rsidRPr="003D54E3">
        <w:rPr>
          <w:color w:val="auto"/>
        </w:rPr>
        <w:t>"</w:t>
      </w:r>
      <w:r w:rsidR="0042349D" w:rsidRPr="003D54E3">
        <w:rPr>
          <w:color w:val="auto"/>
        </w:rPr>
        <w:t xml:space="preserve"> for power generally in West Virginia; </w:t>
      </w:r>
      <w:r w:rsidR="00CA4EAF" w:rsidRPr="003D54E3">
        <w:rPr>
          <w:color w:val="auto"/>
        </w:rPr>
        <w:t xml:space="preserve">and </w:t>
      </w:r>
      <w:r w:rsidR="0042349D" w:rsidRPr="003D54E3">
        <w:rPr>
          <w:color w:val="auto"/>
        </w:rPr>
        <w:t>providing that for each new wind powered facility built in West Virginia, there is an offset in the amount of taxes paid by new and existing coal fired power plants.</w:t>
      </w:r>
    </w:p>
    <w:p w14:paraId="2CB1D5FB" w14:textId="77777777" w:rsidR="00303684" w:rsidRPr="003D54E3" w:rsidRDefault="00303684" w:rsidP="00CC1F3B">
      <w:pPr>
        <w:pStyle w:val="EnactingClause"/>
        <w:rPr>
          <w:color w:val="auto"/>
        </w:rPr>
      </w:pPr>
      <w:r w:rsidRPr="003D54E3">
        <w:rPr>
          <w:color w:val="auto"/>
        </w:rPr>
        <w:t>Be it enacted by the Legislature of West Virginia:</w:t>
      </w:r>
    </w:p>
    <w:p w14:paraId="330EA67D" w14:textId="01336B8E" w:rsidR="00402634" w:rsidRPr="003D54E3" w:rsidRDefault="00402634" w:rsidP="00CC1F3B">
      <w:pPr>
        <w:pStyle w:val="EnactingClause"/>
        <w:rPr>
          <w:color w:val="auto"/>
        </w:rPr>
        <w:sectPr w:rsidR="00402634" w:rsidRPr="003D54E3" w:rsidSect="00803F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4CCE8D" w14:textId="2C853C2A" w:rsidR="00402634" w:rsidRPr="003D54E3" w:rsidRDefault="00402634" w:rsidP="00402634">
      <w:pPr>
        <w:pStyle w:val="ChapterHeading"/>
        <w:rPr>
          <w:color w:val="auto"/>
        </w:rPr>
      </w:pPr>
      <w:r w:rsidRPr="003D54E3">
        <w:rPr>
          <w:color w:val="auto"/>
        </w:rPr>
        <w:t>CHAPTER 5C. BASIC ASSISTANCE FOR INDUSTRY AND TRADE.</w:t>
      </w:r>
    </w:p>
    <w:p w14:paraId="009E243A" w14:textId="5A348E88" w:rsidR="00402634" w:rsidRPr="003D54E3" w:rsidRDefault="00402634" w:rsidP="00402634">
      <w:pPr>
        <w:pStyle w:val="ArticleHeading"/>
        <w:rPr>
          <w:color w:val="auto"/>
        </w:rPr>
      </w:pPr>
      <w:r w:rsidRPr="003D54E3">
        <w:rPr>
          <w:color w:val="auto"/>
        </w:rPr>
        <w:t>ARTICLE 2. WEST VIRGINIA CLEAN COAL TECHNOLOGY ACT.</w:t>
      </w:r>
    </w:p>
    <w:p w14:paraId="50580783" w14:textId="77777777" w:rsidR="00402634" w:rsidRPr="003D54E3" w:rsidRDefault="00402634" w:rsidP="006E27B4">
      <w:pPr>
        <w:pStyle w:val="SectionHeading"/>
        <w:rPr>
          <w:color w:val="auto"/>
        </w:rPr>
      </w:pPr>
      <w:r w:rsidRPr="003D54E3">
        <w:rPr>
          <w:color w:val="auto"/>
        </w:rPr>
        <w:t>§5C-2-1. Legislative findings.</w:t>
      </w:r>
    </w:p>
    <w:p w14:paraId="5C251689" w14:textId="77777777" w:rsidR="00402634" w:rsidRPr="003D54E3" w:rsidRDefault="00402634" w:rsidP="006E27B4">
      <w:pPr>
        <w:pStyle w:val="SectionBody"/>
        <w:rPr>
          <w:color w:val="auto"/>
        </w:rPr>
      </w:pPr>
      <w:r w:rsidRPr="003D54E3">
        <w:rPr>
          <w:color w:val="auto"/>
        </w:rPr>
        <w:t>(a) The Legislature finds that:</w:t>
      </w:r>
    </w:p>
    <w:p w14:paraId="15DE7FD5" w14:textId="77777777" w:rsidR="00402634" w:rsidRPr="003D54E3" w:rsidRDefault="00402634" w:rsidP="006E27B4">
      <w:pPr>
        <w:pStyle w:val="SectionBody"/>
        <w:rPr>
          <w:color w:val="auto"/>
        </w:rPr>
      </w:pPr>
      <w:r w:rsidRPr="003D54E3">
        <w:rPr>
          <w:color w:val="auto"/>
        </w:rPr>
        <w:t>(1) Coal is an important fuel source for keeping the household energy costs low in the State of West Virginia;</w:t>
      </w:r>
    </w:p>
    <w:p w14:paraId="13DABDBD" w14:textId="1C49D230" w:rsidR="00402634" w:rsidRPr="003D54E3" w:rsidRDefault="00402634" w:rsidP="006E27B4">
      <w:pPr>
        <w:pStyle w:val="SectionBody"/>
        <w:rPr>
          <w:color w:val="auto"/>
        </w:rPr>
      </w:pPr>
      <w:r w:rsidRPr="003D54E3">
        <w:rPr>
          <w:color w:val="auto"/>
        </w:rPr>
        <w:t>(2) Continued protection of the state</w:t>
      </w:r>
      <w:r w:rsidR="00AC326A" w:rsidRPr="003D54E3">
        <w:rPr>
          <w:color w:val="auto"/>
        </w:rPr>
        <w:t>'</w:t>
      </w:r>
      <w:r w:rsidRPr="003D54E3">
        <w:rPr>
          <w:color w:val="auto"/>
        </w:rPr>
        <w:t>s environment, public health and welfare requires that new emissions reduction technologies that protect and improve air quality be evaluated for their environmental effectiveness and economic viability;</w:t>
      </w:r>
    </w:p>
    <w:p w14:paraId="49ADA758" w14:textId="77777777" w:rsidR="00402634" w:rsidRPr="003D54E3" w:rsidRDefault="00402634" w:rsidP="006E27B4">
      <w:pPr>
        <w:pStyle w:val="SectionBody"/>
        <w:rPr>
          <w:color w:val="auto"/>
        </w:rPr>
      </w:pPr>
      <w:r w:rsidRPr="003D54E3">
        <w:rPr>
          <w:color w:val="auto"/>
        </w:rPr>
        <w:t>(3) The diversity of fuel used to generate electricity is a significant factor in providing reliable and economical energy to the citizens of the State of West Virginia;</w:t>
      </w:r>
    </w:p>
    <w:p w14:paraId="25F9B0D7" w14:textId="25BE1E3B" w:rsidR="00402634" w:rsidRPr="003D54E3" w:rsidRDefault="00402634" w:rsidP="006E27B4">
      <w:pPr>
        <w:pStyle w:val="SectionBody"/>
        <w:rPr>
          <w:color w:val="auto"/>
        </w:rPr>
      </w:pPr>
      <w:r w:rsidRPr="003D54E3">
        <w:rPr>
          <w:color w:val="auto"/>
        </w:rPr>
        <w:t xml:space="preserve">(4) The price of electricity generated with coal has remained relatively unchanged over the past </w:t>
      </w:r>
      <w:r w:rsidR="00E6504B" w:rsidRPr="003D54E3">
        <w:rPr>
          <w:color w:val="auto"/>
        </w:rPr>
        <w:t>20</w:t>
      </w:r>
      <w:r w:rsidRPr="003D54E3">
        <w:rPr>
          <w:color w:val="auto"/>
        </w:rPr>
        <w:t xml:space="preserve"> years;</w:t>
      </w:r>
    </w:p>
    <w:p w14:paraId="7701E1B9" w14:textId="49CF4562" w:rsidR="00402634" w:rsidRPr="003D54E3" w:rsidRDefault="00402634" w:rsidP="006E27B4">
      <w:pPr>
        <w:pStyle w:val="SectionBody"/>
        <w:rPr>
          <w:color w:val="auto"/>
        </w:rPr>
      </w:pPr>
      <w:r w:rsidRPr="003D54E3">
        <w:rPr>
          <w:color w:val="auto"/>
        </w:rPr>
        <w:t>(5) The continued recovery and utilization of coal resources are important to the state</w:t>
      </w:r>
      <w:r w:rsidR="00AC326A" w:rsidRPr="003D54E3">
        <w:rPr>
          <w:color w:val="auto"/>
        </w:rPr>
        <w:t>'</w:t>
      </w:r>
      <w:r w:rsidRPr="003D54E3">
        <w:rPr>
          <w:color w:val="auto"/>
        </w:rPr>
        <w:t>s economy;</w:t>
      </w:r>
    </w:p>
    <w:p w14:paraId="1E3D6A33" w14:textId="73453551" w:rsidR="00402634" w:rsidRPr="003D54E3" w:rsidRDefault="00402634" w:rsidP="006E27B4">
      <w:pPr>
        <w:pStyle w:val="SectionBody"/>
        <w:rPr>
          <w:color w:val="auto"/>
        </w:rPr>
      </w:pPr>
      <w:r w:rsidRPr="003D54E3">
        <w:rPr>
          <w:color w:val="auto"/>
        </w:rPr>
        <w:t xml:space="preserve">(6) Advancements in clean coal technology clearly demonstrate that electricity from coal can be produced in a more efficient, </w:t>
      </w:r>
      <w:r w:rsidR="00E6504B" w:rsidRPr="003D54E3">
        <w:rPr>
          <w:color w:val="auto"/>
        </w:rPr>
        <w:t>economical,</w:t>
      </w:r>
      <w:r w:rsidRPr="003D54E3">
        <w:rPr>
          <w:color w:val="auto"/>
        </w:rPr>
        <w:t xml:space="preserve"> and environmentally friendly manner; and</w:t>
      </w:r>
    </w:p>
    <w:p w14:paraId="351FE0E6" w14:textId="77777777" w:rsidR="00402634" w:rsidRPr="003D54E3" w:rsidRDefault="00402634" w:rsidP="006E27B4">
      <w:pPr>
        <w:pStyle w:val="SectionBody"/>
        <w:rPr>
          <w:color w:val="auto"/>
        </w:rPr>
      </w:pPr>
      <w:r w:rsidRPr="003D54E3">
        <w:rPr>
          <w:color w:val="auto"/>
        </w:rPr>
        <w:t xml:space="preserve">(7) Advancements in alternative coal usage has produced useful household, commercial </w:t>
      </w:r>
      <w:r w:rsidRPr="003D54E3">
        <w:rPr>
          <w:color w:val="auto"/>
        </w:rPr>
        <w:lastRenderedPageBreak/>
        <w:t>and industrial technologies.</w:t>
      </w:r>
    </w:p>
    <w:p w14:paraId="23039E24" w14:textId="51F5C5AD" w:rsidR="00402634" w:rsidRPr="003D54E3" w:rsidRDefault="00402634" w:rsidP="006E27B4">
      <w:pPr>
        <w:pStyle w:val="SectionBody"/>
        <w:rPr>
          <w:color w:val="auto"/>
        </w:rPr>
      </w:pPr>
      <w:r w:rsidRPr="003D54E3">
        <w:rPr>
          <w:color w:val="auto"/>
        </w:rPr>
        <w:t>(b) The Legislature determines that, consistent with the protection of the public health and welfare, the protection of air quality, the protection of the environment, the operation of existing industries, the enhancement of the long-term economic health and the improved reliability of electric generation in the state, it is a goal of this state</w:t>
      </w:r>
      <w:r w:rsidR="00AC326A" w:rsidRPr="003D54E3">
        <w:rPr>
          <w:color w:val="auto"/>
        </w:rPr>
        <w:t>'</w:t>
      </w:r>
      <w:r w:rsidRPr="003D54E3">
        <w:rPr>
          <w:color w:val="auto"/>
        </w:rPr>
        <w:t>s energy policy that technologies be explored to increase the efficiencies and decrease the emissions from electricity generated by coal.</w:t>
      </w:r>
    </w:p>
    <w:p w14:paraId="5CD68299" w14:textId="77777777" w:rsidR="00402634" w:rsidRPr="003D54E3" w:rsidRDefault="00402634" w:rsidP="006E27B4">
      <w:pPr>
        <w:pStyle w:val="SectionBody"/>
        <w:rPr>
          <w:color w:val="auto"/>
        </w:rPr>
      </w:pPr>
      <w:r w:rsidRPr="003D54E3">
        <w:rPr>
          <w:color w:val="auto"/>
        </w:rPr>
        <w:t>(c) It is the policy of this state that clean coal technologies and alternative coal uses will be explored in order to:</w:t>
      </w:r>
    </w:p>
    <w:p w14:paraId="2C5D1847" w14:textId="77777777" w:rsidR="00402634" w:rsidRPr="003D54E3" w:rsidRDefault="00402634" w:rsidP="006E27B4">
      <w:pPr>
        <w:pStyle w:val="SectionBody"/>
        <w:rPr>
          <w:color w:val="auto"/>
        </w:rPr>
      </w:pPr>
      <w:r w:rsidRPr="003D54E3">
        <w:rPr>
          <w:color w:val="auto"/>
        </w:rPr>
        <w:t>(1) Preserve fuel diversity and maintain reliable, low-cost sources of electric power;</w:t>
      </w:r>
    </w:p>
    <w:p w14:paraId="0A791677" w14:textId="77777777" w:rsidR="00402634" w:rsidRPr="003D54E3" w:rsidRDefault="00402634" w:rsidP="006E27B4">
      <w:pPr>
        <w:pStyle w:val="SectionBody"/>
        <w:rPr>
          <w:color w:val="auto"/>
        </w:rPr>
      </w:pPr>
      <w:r w:rsidRPr="003D54E3">
        <w:rPr>
          <w:color w:val="auto"/>
        </w:rPr>
        <w:t>(2) Identify technologies for reducing the emissions from existing coal-fired electric generation; and</w:t>
      </w:r>
    </w:p>
    <w:p w14:paraId="745DF033" w14:textId="7D477454" w:rsidR="00402634" w:rsidRPr="003D54E3" w:rsidRDefault="00402634" w:rsidP="006E27B4">
      <w:pPr>
        <w:pStyle w:val="SectionBody"/>
        <w:rPr>
          <w:color w:val="auto"/>
        </w:rPr>
      </w:pPr>
      <w:r w:rsidRPr="003D54E3">
        <w:rPr>
          <w:color w:val="auto"/>
        </w:rPr>
        <w:t>(3) Identify new, cleaner coal-fired electric generation technologies that may be used to provide new generating capacity.</w:t>
      </w:r>
    </w:p>
    <w:p w14:paraId="625F8F52" w14:textId="2B508933" w:rsidR="00402634" w:rsidRPr="003D54E3" w:rsidRDefault="00402634" w:rsidP="006E27B4">
      <w:pPr>
        <w:pStyle w:val="SectionBody"/>
        <w:rPr>
          <w:color w:val="auto"/>
          <w:u w:val="single"/>
        </w:rPr>
        <w:sectPr w:rsidR="00402634" w:rsidRPr="003D54E3" w:rsidSect="00803FFC">
          <w:type w:val="continuous"/>
          <w:pgSz w:w="12240" w:h="15840"/>
          <w:pgMar w:top="1440" w:right="1440" w:bottom="1440" w:left="1440" w:header="720" w:footer="720" w:gutter="0"/>
          <w:lnNumType w:countBy="1" w:restart="newSection"/>
          <w:cols w:space="720"/>
          <w:noEndnote/>
          <w:docGrid w:linePitch="326"/>
        </w:sectPr>
      </w:pPr>
      <w:r w:rsidRPr="003D54E3">
        <w:rPr>
          <w:color w:val="auto"/>
          <w:u w:val="single"/>
        </w:rPr>
        <w:t xml:space="preserve">(d) The West Virginia Legislature recognizes that when emergency weather situations arise, such as ice storms, </w:t>
      </w:r>
      <w:r w:rsidR="0076593A" w:rsidRPr="003D54E3">
        <w:rPr>
          <w:color w:val="auto"/>
          <w:u w:val="single"/>
        </w:rPr>
        <w:t>snowstorms</w:t>
      </w:r>
      <w:r w:rsidRPr="003D54E3">
        <w:rPr>
          <w:color w:val="auto"/>
          <w:u w:val="single"/>
        </w:rPr>
        <w:t>, flooding, etc., clean burning</w:t>
      </w:r>
      <w:r w:rsidR="00B368DF" w:rsidRPr="003D54E3">
        <w:rPr>
          <w:color w:val="auto"/>
          <w:u w:val="single"/>
        </w:rPr>
        <w:t xml:space="preserve"> West Virginia</w:t>
      </w:r>
      <w:r w:rsidRPr="003D54E3">
        <w:rPr>
          <w:color w:val="auto"/>
          <w:u w:val="single"/>
        </w:rPr>
        <w:t xml:space="preserve"> coal is the only source of reliable power</w:t>
      </w:r>
      <w:r w:rsidR="00B368DF" w:rsidRPr="003D54E3">
        <w:rPr>
          <w:color w:val="auto"/>
          <w:u w:val="single"/>
        </w:rPr>
        <w:t>, and that other forms of energy production, such as wind power or solar power, are simply not adequate to meet the needs of West Virginians. In these emergency situations, West Virginians can count on coal to keep the lights on.</w:t>
      </w:r>
    </w:p>
    <w:p w14:paraId="281D8269" w14:textId="421EF0EA" w:rsidR="00402634" w:rsidRPr="003D54E3" w:rsidRDefault="00402634" w:rsidP="00402634">
      <w:pPr>
        <w:pStyle w:val="ChapterHeading"/>
        <w:rPr>
          <w:color w:val="auto"/>
        </w:rPr>
      </w:pPr>
      <w:r w:rsidRPr="003D54E3">
        <w:rPr>
          <w:color w:val="auto"/>
        </w:rPr>
        <w:t>Chapter 11. taxation.</w:t>
      </w:r>
    </w:p>
    <w:p w14:paraId="2CD63F53" w14:textId="2B459979" w:rsidR="00AD7BA5" w:rsidRPr="003D54E3" w:rsidRDefault="00AD7BA5" w:rsidP="007A68C6">
      <w:pPr>
        <w:pStyle w:val="ArticleHeading"/>
        <w:rPr>
          <w:color w:val="auto"/>
        </w:rPr>
        <w:sectPr w:rsidR="00AD7BA5" w:rsidRPr="003D54E3" w:rsidSect="00803FFC">
          <w:type w:val="continuous"/>
          <w:pgSz w:w="12240" w:h="15840" w:code="1"/>
          <w:pgMar w:top="1440" w:right="1440" w:bottom="1440" w:left="1440" w:header="720" w:footer="720" w:gutter="0"/>
          <w:lnNumType w:countBy="1" w:restart="newSection"/>
          <w:cols w:space="720"/>
          <w:titlePg/>
          <w:docGrid w:linePitch="360"/>
        </w:sectPr>
      </w:pPr>
      <w:r w:rsidRPr="003D54E3">
        <w:rPr>
          <w:color w:val="auto"/>
        </w:rPr>
        <w:t xml:space="preserve">ARTICLE </w:t>
      </w:r>
      <w:r w:rsidR="0042349D" w:rsidRPr="003D54E3">
        <w:rPr>
          <w:color w:val="auto"/>
        </w:rPr>
        <w:t>6A</w:t>
      </w:r>
      <w:r w:rsidRPr="003D54E3">
        <w:rPr>
          <w:color w:val="auto"/>
        </w:rPr>
        <w:t xml:space="preserve">. </w:t>
      </w:r>
      <w:r w:rsidR="0042349D" w:rsidRPr="003D54E3">
        <w:rPr>
          <w:color w:val="auto"/>
        </w:rPr>
        <w:t>Pollution control facilities tax treatment</w:t>
      </w:r>
      <w:r w:rsidR="007A68C6" w:rsidRPr="003D54E3">
        <w:rPr>
          <w:color w:val="auto"/>
        </w:rPr>
        <w:t>.</w:t>
      </w:r>
    </w:p>
    <w:p w14:paraId="044B5E9C" w14:textId="12B93593" w:rsidR="0042349D" w:rsidRPr="003D54E3" w:rsidRDefault="0042349D" w:rsidP="006E27B4">
      <w:pPr>
        <w:pStyle w:val="SectionHeading"/>
        <w:rPr>
          <w:color w:val="auto"/>
        </w:rPr>
      </w:pPr>
      <w:r w:rsidRPr="003D54E3">
        <w:rPr>
          <w:color w:val="auto"/>
        </w:rPr>
        <w:t xml:space="preserve">§11-6A-5a. Wind power projects; </w:t>
      </w:r>
      <w:r w:rsidRPr="003D54E3">
        <w:rPr>
          <w:color w:val="auto"/>
          <w:u w:val="single"/>
        </w:rPr>
        <w:t>permit limits.</w:t>
      </w:r>
    </w:p>
    <w:p w14:paraId="5A793B32" w14:textId="164A6907" w:rsidR="0042349D" w:rsidRPr="003D54E3" w:rsidRDefault="0042349D" w:rsidP="006E27B4">
      <w:pPr>
        <w:pStyle w:val="SectionBody"/>
        <w:rPr>
          <w:color w:val="auto"/>
        </w:rPr>
      </w:pPr>
      <w:r w:rsidRPr="003D54E3">
        <w:rPr>
          <w:color w:val="auto"/>
        </w:rPr>
        <w:t xml:space="preserve">(a) Notwithstanding any other provisions of this article, a power project designed, </w:t>
      </w:r>
      <w:r w:rsidR="00E6504B" w:rsidRPr="003D54E3">
        <w:rPr>
          <w:color w:val="auto"/>
        </w:rPr>
        <w:t>constructed,</w:t>
      </w:r>
      <w:r w:rsidRPr="003D54E3">
        <w:rPr>
          <w:color w:val="auto"/>
        </w:rPr>
        <w:t xml:space="preserve"> or installed to convert wind into electrical energy shall be subject to the provisions of this section.</w:t>
      </w:r>
    </w:p>
    <w:p w14:paraId="76116ACC" w14:textId="1F530D84" w:rsidR="0042349D" w:rsidRPr="003D54E3" w:rsidRDefault="0042349D" w:rsidP="006E27B4">
      <w:pPr>
        <w:pStyle w:val="SectionBody"/>
        <w:rPr>
          <w:color w:val="auto"/>
        </w:rPr>
      </w:pPr>
      <w:r w:rsidRPr="003D54E3">
        <w:rPr>
          <w:color w:val="auto"/>
        </w:rPr>
        <w:t>(b) Each wind turbine installed at a wind power project and each tower upon which the turbine is affixed 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3D54E3">
        <w:rPr>
          <w:i/>
          <w:iCs/>
          <w:color w:val="auto"/>
        </w:rPr>
        <w:t>: Provided,</w:t>
      </w:r>
      <w:r w:rsidRPr="003D54E3">
        <w:rPr>
          <w:color w:val="auto"/>
        </w:rPr>
        <w:t xml:space="preserve"> That the portion of the total value of the facility assigned salvage value in accordance with this section </w:t>
      </w:r>
      <w:r w:rsidRPr="003D54E3">
        <w:rPr>
          <w:strike/>
          <w:color w:val="auto"/>
        </w:rPr>
        <w:t>shall</w:t>
      </w:r>
      <w:r w:rsidR="00A46002" w:rsidRPr="003D54E3">
        <w:rPr>
          <w:color w:val="auto"/>
        </w:rPr>
        <w:t xml:space="preserve"> </w:t>
      </w:r>
      <w:r w:rsidR="00A46002" w:rsidRPr="003D54E3">
        <w:rPr>
          <w:color w:val="auto"/>
          <w:u w:val="single"/>
        </w:rPr>
        <w:t>may</w:t>
      </w:r>
      <w:r w:rsidR="00A46002" w:rsidRPr="003D54E3">
        <w:rPr>
          <w:color w:val="auto"/>
        </w:rPr>
        <w:t xml:space="preserve"> </w:t>
      </w:r>
      <w:r w:rsidRPr="003D54E3">
        <w:rPr>
          <w:color w:val="auto"/>
        </w:rPr>
        <w:t xml:space="preserve">, on and after July 1, 2007, be no greater than </w:t>
      </w:r>
      <w:r w:rsidR="00E6504B" w:rsidRPr="003D54E3">
        <w:rPr>
          <w:color w:val="auto"/>
        </w:rPr>
        <w:t>79</w:t>
      </w:r>
      <w:r w:rsidRPr="003D54E3">
        <w:rPr>
          <w:color w:val="auto"/>
        </w:rPr>
        <w:t xml:space="preserve"> 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rsidRPr="003D54E3">
        <w:rPr>
          <w:color w:val="auto"/>
        </w:rPr>
        <w:sym w:font="Arial" w:char="0022"/>
      </w:r>
      <w:r w:rsidRPr="003D54E3">
        <w:rPr>
          <w:color w:val="auto"/>
        </w:rPr>
        <w:t>wind turbine and tower</w:t>
      </w:r>
      <w:r w:rsidRPr="003D54E3">
        <w:rPr>
          <w:color w:val="auto"/>
        </w:rPr>
        <w:sym w:font="Arial" w:char="0022"/>
      </w:r>
      <w:r w:rsidRPr="003D54E3">
        <w:rPr>
          <w:color w:val="auto"/>
        </w:rPr>
        <w:t xml:space="preserve"> is limited to: The rotor, consisting of the blades and the supporting hub; the drive train, which includes the remaining rotating parts such as the shafts, gearbox, coupling, a mechanical </w:t>
      </w:r>
      <w:r w:rsidR="00E6504B" w:rsidRPr="003D54E3">
        <w:rPr>
          <w:color w:val="auto"/>
        </w:rPr>
        <w:t>brake,</w:t>
      </w:r>
      <w:r w:rsidRPr="003D54E3">
        <w:rPr>
          <w:color w:val="auto"/>
        </w:rPr>
        <w:t xml:space="preserve"> and the generator; the nacelle and main frame, including the wind turbine housing, </w:t>
      </w:r>
      <w:r w:rsidR="00E6504B" w:rsidRPr="003D54E3">
        <w:rPr>
          <w:color w:val="auto"/>
        </w:rPr>
        <w:t>bedplate,</w:t>
      </w:r>
      <w:r w:rsidRPr="003D54E3">
        <w:rPr>
          <w:color w:val="auto"/>
        </w:rPr>
        <w:t xml:space="preserve"> and the yaw system; the turbine transformer; the machine controls; the tower; and the tower foundation.</w:t>
      </w:r>
    </w:p>
    <w:p w14:paraId="77E0D3AA" w14:textId="29E57069" w:rsidR="0042349D" w:rsidRPr="003D54E3" w:rsidRDefault="0042349D" w:rsidP="006E27B4">
      <w:pPr>
        <w:pStyle w:val="SectionBody"/>
        <w:rPr>
          <w:color w:val="auto"/>
          <w:u w:val="single"/>
        </w:rPr>
        <w:sectPr w:rsidR="0042349D" w:rsidRPr="003D54E3" w:rsidSect="00803FFC">
          <w:type w:val="continuous"/>
          <w:pgSz w:w="12240" w:h="15840"/>
          <w:pgMar w:top="1440" w:right="1440" w:bottom="1440" w:left="1440" w:header="720" w:footer="720" w:gutter="0"/>
          <w:lnNumType w:countBy="1" w:restart="newSection"/>
          <w:cols w:space="720"/>
          <w:noEndnote/>
          <w:docGrid w:linePitch="326"/>
        </w:sectPr>
      </w:pPr>
      <w:r w:rsidRPr="003D54E3">
        <w:rPr>
          <w:color w:val="auto"/>
          <w:u w:val="single"/>
        </w:rPr>
        <w:t xml:space="preserve">(c) There shall be a limit to the number </w:t>
      </w:r>
      <w:r w:rsidR="00777EA1" w:rsidRPr="003D54E3">
        <w:rPr>
          <w:color w:val="auto"/>
          <w:u w:val="single"/>
        </w:rPr>
        <w:t xml:space="preserve">of </w:t>
      </w:r>
      <w:r w:rsidRPr="003D54E3">
        <w:rPr>
          <w:color w:val="auto"/>
          <w:u w:val="single"/>
        </w:rPr>
        <w:t>permits issued for wind</w:t>
      </w:r>
      <w:r w:rsidR="00777EA1" w:rsidRPr="003D54E3">
        <w:rPr>
          <w:color w:val="auto"/>
          <w:u w:val="single"/>
        </w:rPr>
        <w:t>-</w:t>
      </w:r>
      <w:r w:rsidRPr="003D54E3">
        <w:rPr>
          <w:color w:val="auto"/>
          <w:u w:val="single"/>
        </w:rPr>
        <w:t xml:space="preserve">based power plants in the </w:t>
      </w:r>
      <w:r w:rsidR="001E389D" w:rsidRPr="003D54E3">
        <w:rPr>
          <w:color w:val="auto"/>
          <w:u w:val="single"/>
        </w:rPr>
        <w:t>S</w:t>
      </w:r>
      <w:r w:rsidRPr="003D54E3">
        <w:rPr>
          <w:color w:val="auto"/>
          <w:u w:val="single"/>
        </w:rPr>
        <w:t xml:space="preserve">tate of West Virginia, and there shall </w:t>
      </w:r>
      <w:r w:rsidR="00402634" w:rsidRPr="003D54E3">
        <w:rPr>
          <w:color w:val="auto"/>
          <w:u w:val="single"/>
        </w:rPr>
        <w:t xml:space="preserve">be </w:t>
      </w:r>
      <w:r w:rsidR="00777EA1" w:rsidRPr="003D54E3">
        <w:rPr>
          <w:color w:val="auto"/>
          <w:u w:val="single"/>
        </w:rPr>
        <w:t xml:space="preserve">no </w:t>
      </w:r>
      <w:r w:rsidRPr="003D54E3">
        <w:rPr>
          <w:color w:val="auto"/>
          <w:u w:val="single"/>
        </w:rPr>
        <w:t>more than two wind</w:t>
      </w:r>
      <w:r w:rsidR="00777EA1" w:rsidRPr="003D54E3">
        <w:rPr>
          <w:color w:val="auto"/>
          <w:u w:val="single"/>
        </w:rPr>
        <w:t>-</w:t>
      </w:r>
      <w:r w:rsidRPr="003D54E3">
        <w:rPr>
          <w:color w:val="auto"/>
          <w:u w:val="single"/>
        </w:rPr>
        <w:t>based power projects per year</w:t>
      </w:r>
      <w:r w:rsidR="00402634" w:rsidRPr="003D54E3">
        <w:rPr>
          <w:color w:val="auto"/>
          <w:u w:val="single"/>
        </w:rPr>
        <w:t xml:space="preserve"> to be approved</w:t>
      </w:r>
      <w:r w:rsidRPr="003D54E3">
        <w:rPr>
          <w:color w:val="auto"/>
          <w:u w:val="single"/>
        </w:rPr>
        <w:t>.</w:t>
      </w:r>
      <w:r w:rsidR="00777EA1" w:rsidRPr="003D54E3">
        <w:rPr>
          <w:color w:val="auto"/>
          <w:u w:val="single"/>
        </w:rPr>
        <w:t xml:space="preserve"> The Legislature </w:t>
      </w:r>
      <w:r w:rsidR="00E6504B" w:rsidRPr="003D54E3">
        <w:rPr>
          <w:color w:val="auto"/>
          <w:u w:val="single"/>
        </w:rPr>
        <w:t>may</w:t>
      </w:r>
      <w:r w:rsidR="00777EA1" w:rsidRPr="003D54E3">
        <w:rPr>
          <w:color w:val="auto"/>
          <w:u w:val="single"/>
        </w:rPr>
        <w:t xml:space="preserve"> modify this amount, </w:t>
      </w:r>
      <w:r w:rsidR="00E6504B" w:rsidRPr="003D54E3">
        <w:rPr>
          <w:color w:val="auto"/>
          <w:u w:val="single"/>
        </w:rPr>
        <w:t>if</w:t>
      </w:r>
      <w:r w:rsidR="00777EA1" w:rsidRPr="003D54E3">
        <w:rPr>
          <w:color w:val="auto"/>
          <w:u w:val="single"/>
        </w:rPr>
        <w:t xml:space="preserve"> there </w:t>
      </w:r>
      <w:r w:rsidR="00E6504B" w:rsidRPr="003D54E3">
        <w:rPr>
          <w:color w:val="auto"/>
          <w:u w:val="single"/>
        </w:rPr>
        <w:t xml:space="preserve">is </w:t>
      </w:r>
      <w:r w:rsidR="00777EA1" w:rsidRPr="003D54E3">
        <w:rPr>
          <w:color w:val="auto"/>
          <w:u w:val="single"/>
        </w:rPr>
        <w:t>a change in circumstance to warrant such a modification.</w:t>
      </w:r>
    </w:p>
    <w:p w14:paraId="5E8DE43F" w14:textId="02D0EB00" w:rsidR="0042349D" w:rsidRPr="003D54E3" w:rsidRDefault="0042349D" w:rsidP="0042349D">
      <w:pPr>
        <w:pStyle w:val="ArticleHeading"/>
        <w:rPr>
          <w:color w:val="auto"/>
        </w:rPr>
        <w:sectPr w:rsidR="0042349D" w:rsidRPr="003D54E3" w:rsidSect="00803FFC">
          <w:type w:val="continuous"/>
          <w:pgSz w:w="12240" w:h="15840" w:code="1"/>
          <w:pgMar w:top="1440" w:right="1440" w:bottom="1440" w:left="1440" w:header="720" w:footer="720" w:gutter="0"/>
          <w:lnNumType w:countBy="1" w:restart="newSection"/>
          <w:cols w:space="720"/>
          <w:titlePg/>
          <w:docGrid w:linePitch="360"/>
        </w:sectPr>
      </w:pPr>
      <w:r w:rsidRPr="003D54E3">
        <w:rPr>
          <w:color w:val="auto"/>
        </w:rPr>
        <w:t>ARTICLE 13A. severance and business privilege tax.</w:t>
      </w:r>
    </w:p>
    <w:p w14:paraId="05433706" w14:textId="184F47B1" w:rsidR="0042349D" w:rsidRPr="003D54E3" w:rsidRDefault="0042349D" w:rsidP="006E27B4">
      <w:pPr>
        <w:pStyle w:val="SectionHeading"/>
        <w:rPr>
          <w:color w:val="auto"/>
        </w:rPr>
      </w:pPr>
      <w:r w:rsidRPr="003D54E3">
        <w:rPr>
          <w:color w:val="auto"/>
        </w:rPr>
        <w:t xml:space="preserve">§11-13A-6. Additional tax on the severance, extraction and production of coal; dedication of additional tax for benefit of counties and municipalities; distribution of major portion of such additional tax to coal-producing counties; distribution of minor portion of such additional tax to all counties and municipalities; reports; rules; special funds in office of State Treasurer; method and formulas for distribution of such additional tax; expenditure of funds by counties and municipalities for public purposes; special funds in counties and municipalities; </w:t>
      </w:r>
      <w:r w:rsidRPr="003D54E3">
        <w:rPr>
          <w:strike/>
          <w:color w:val="auto"/>
        </w:rPr>
        <w:t>and</w:t>
      </w:r>
      <w:r w:rsidRPr="003D54E3">
        <w:rPr>
          <w:color w:val="auto"/>
        </w:rPr>
        <w:t xml:space="preserve"> requiring special county and municipal budgets and reports thereon; </w:t>
      </w:r>
      <w:r w:rsidRPr="003D54E3">
        <w:rPr>
          <w:color w:val="auto"/>
          <w:u w:val="single"/>
        </w:rPr>
        <w:t>and allowing offset for new wind based power projects.</w:t>
      </w:r>
    </w:p>
    <w:p w14:paraId="7EA28C69" w14:textId="77777777" w:rsidR="0042349D" w:rsidRPr="003D54E3" w:rsidRDefault="0042349D" w:rsidP="0042349D">
      <w:pPr>
        <w:ind w:left="720" w:hanging="720"/>
        <w:jc w:val="both"/>
        <w:outlineLvl w:val="3"/>
        <w:rPr>
          <w:rFonts w:eastAsia="Calibri" w:cs="Arial"/>
          <w:b/>
          <w:color w:val="auto"/>
        </w:rPr>
        <w:sectPr w:rsidR="0042349D" w:rsidRPr="003D54E3" w:rsidSect="00803FFC">
          <w:type w:val="continuous"/>
          <w:pgSz w:w="12240" w:h="15840"/>
          <w:pgMar w:top="1440" w:right="1440" w:bottom="1440" w:left="1440" w:header="720" w:footer="720" w:gutter="0"/>
          <w:cols w:space="720"/>
          <w:docGrid w:linePitch="360"/>
        </w:sectPr>
      </w:pPr>
    </w:p>
    <w:p w14:paraId="3CF190EE" w14:textId="3FACFF24" w:rsidR="0042349D" w:rsidRPr="003D54E3" w:rsidRDefault="0042349D" w:rsidP="006E27B4">
      <w:pPr>
        <w:pStyle w:val="SectionBody"/>
        <w:rPr>
          <w:color w:val="auto"/>
        </w:rPr>
      </w:pPr>
      <w:r w:rsidRPr="003D54E3">
        <w:rPr>
          <w:color w:val="auto"/>
        </w:rPr>
        <w:t xml:space="preserve">(a) Additional coal severance tax. — Upon every person exercising the privilege of engaging or continuing within this state in the business of severing coal, or preparing coal (or both severing and preparing coal), for sale, profit or commercial use, there is hereby imposed an additional severance tax, the amount of which shall be equal to the value of the coal severed or prepared (or both severed and prepared), against which the tax imposed by </w:t>
      </w:r>
      <w:r w:rsidR="00A46002" w:rsidRPr="003D54E3">
        <w:rPr>
          <w:color w:val="auto"/>
        </w:rPr>
        <w:t>§11-13A-3</w:t>
      </w:r>
      <w:r w:rsidRPr="003D54E3">
        <w:rPr>
          <w:color w:val="auto"/>
        </w:rPr>
        <w:t xml:space="preserve"> of this </w:t>
      </w:r>
      <w:r w:rsidR="00A46002" w:rsidRPr="003D54E3">
        <w:rPr>
          <w:color w:val="auto"/>
        </w:rPr>
        <w:t>code</w:t>
      </w:r>
      <w:r w:rsidRPr="003D54E3">
        <w:rPr>
          <w:color w:val="auto"/>
        </w:rPr>
        <w:t xml:space="preserve"> is measured as shown by the gross proceeds derived from the sale of the coal by the producer, multiplied by </w:t>
      </w:r>
      <w:r w:rsidR="00E6504B" w:rsidRPr="003D54E3">
        <w:rPr>
          <w:color w:val="auto"/>
        </w:rPr>
        <w:t>35</w:t>
      </w:r>
      <w:r w:rsidRPr="003D54E3">
        <w:rPr>
          <w:color w:val="auto"/>
        </w:rPr>
        <w:t xml:space="preserve"> one hundredths of one percent. The tax imposed by this subsection is in addition to the tax imposed by section three of this article, and this additional tax is referred to in this section as the "additional tax on coal".</w:t>
      </w:r>
    </w:p>
    <w:p w14:paraId="1A51CCCF" w14:textId="35531320" w:rsidR="0042349D" w:rsidRPr="003D54E3" w:rsidRDefault="0042349D" w:rsidP="006E27B4">
      <w:pPr>
        <w:pStyle w:val="SectionBody"/>
        <w:rPr>
          <w:color w:val="auto"/>
        </w:rPr>
      </w:pPr>
      <w:r w:rsidRPr="003D54E3">
        <w:rPr>
          <w:color w:val="auto"/>
        </w:rPr>
        <w:t xml:space="preserve">(b) This additional tax on coal is imposed pursuant to </w:t>
      </w:r>
      <w:r w:rsidRPr="003D54E3">
        <w:rPr>
          <w:strike/>
          <w:color w:val="auto"/>
        </w:rPr>
        <w:t>the provisions of</w:t>
      </w:r>
      <w:r w:rsidRPr="003D54E3">
        <w:rPr>
          <w:color w:val="auto"/>
        </w:rPr>
        <w:t xml:space="preserve"> section six-a, article </w:t>
      </w:r>
      <w:r w:rsidR="00A46002" w:rsidRPr="003D54E3">
        <w:rPr>
          <w:color w:val="auto"/>
        </w:rPr>
        <w:t>10</w:t>
      </w:r>
      <w:r w:rsidRPr="003D54E3">
        <w:rPr>
          <w:color w:val="auto"/>
        </w:rPr>
        <w:t xml:space="preserve"> of the West Virginia Constitution. Seventy-five percent of the net proceeds of this additional tax on coal shall be distributed by the State Treasurer in the manner specified in this section to the various counties of this state in which the coal upon which this additional tax is imposed was located at the time it was severed from the ground. Those counties are referred to in this section as the "coal-producing counties". The remaining </w:t>
      </w:r>
      <w:r w:rsidR="00413F6D" w:rsidRPr="003D54E3">
        <w:rPr>
          <w:color w:val="auto"/>
        </w:rPr>
        <w:t>25</w:t>
      </w:r>
      <w:r w:rsidRPr="003D54E3">
        <w:rPr>
          <w:color w:val="auto"/>
        </w:rPr>
        <w:t xml:space="preserve"> percent of the net proceeds of this additional tax on coal shall be distributed among all the counties and municipalities of this state in the manner specified in this section.</w:t>
      </w:r>
    </w:p>
    <w:p w14:paraId="4F2AEC94" w14:textId="2290EA65" w:rsidR="0042349D" w:rsidRPr="003D54E3" w:rsidRDefault="0042349D" w:rsidP="006E27B4">
      <w:pPr>
        <w:pStyle w:val="SectionBody"/>
        <w:rPr>
          <w:color w:val="auto"/>
        </w:rPr>
      </w:pPr>
      <w:r w:rsidRPr="003D54E3">
        <w:rPr>
          <w:color w:val="auto"/>
        </w:rPr>
        <w:t xml:space="preserve">(c) The additional tax on coal shall be due and payable, reported and remitted as elsewhere provided in this article for the tax imposed by </w:t>
      </w:r>
      <w:r w:rsidR="00095906" w:rsidRPr="003D54E3">
        <w:rPr>
          <w:color w:val="auto"/>
        </w:rPr>
        <w:t>§11-13A-3 of this code</w:t>
      </w:r>
      <w:r w:rsidRPr="003D54E3">
        <w:rPr>
          <w:color w:val="auto"/>
        </w:rPr>
        <w:t xml:space="preserve">, and all of the enforcement and other provisions of this article shall apply to the additional tax. In addition to the reports and other information required under the provisions of this article and the tonnage reports required to be filed under </w:t>
      </w:r>
      <w:r w:rsidRPr="003D54E3">
        <w:rPr>
          <w:strike/>
          <w:color w:val="auto"/>
        </w:rPr>
        <w:t>the provisions of section</w:t>
      </w:r>
      <w:r w:rsidRPr="003D54E3">
        <w:rPr>
          <w:color w:val="auto"/>
        </w:rPr>
        <w:t xml:space="preserve"> </w:t>
      </w:r>
      <w:r w:rsidR="00E6504B" w:rsidRPr="003D54E3">
        <w:rPr>
          <w:color w:val="auto"/>
        </w:rPr>
        <w:t>§22A-2-77</w:t>
      </w:r>
      <w:r w:rsidRPr="003D54E3">
        <w:rPr>
          <w:color w:val="auto"/>
        </w:rPr>
        <w:t xml:space="preserve"> of this code, the Tax Commissioner </w:t>
      </w:r>
      <w:r w:rsidRPr="003D54E3">
        <w:rPr>
          <w:strike/>
          <w:color w:val="auto"/>
        </w:rPr>
        <w:t>is hereby granted plenary power and authority to</w:t>
      </w:r>
      <w:r w:rsidRPr="003D54E3">
        <w:rPr>
          <w:color w:val="auto"/>
        </w:rPr>
        <w:t xml:space="preserve"> </w:t>
      </w:r>
      <w:r w:rsidR="00E6504B" w:rsidRPr="003D54E3">
        <w:rPr>
          <w:color w:val="auto"/>
          <w:u w:val="single"/>
        </w:rPr>
        <w:t>may</w:t>
      </w:r>
      <w:r w:rsidR="00E6504B" w:rsidRPr="003D54E3">
        <w:rPr>
          <w:color w:val="auto"/>
        </w:rPr>
        <w:t xml:space="preserve"> </w:t>
      </w:r>
      <w:r w:rsidRPr="003D54E3">
        <w:rPr>
          <w:color w:val="auto"/>
        </w:rPr>
        <w:t xml:space="preserve">promulgate reasonable rules requiring the furnishing by producers of such additional information as may be necessary to compute the allocation required under the provisions of subsection (f) of this section. The Tax Commissioner </w:t>
      </w:r>
      <w:r w:rsidRPr="003D54E3">
        <w:rPr>
          <w:strike/>
          <w:color w:val="auto"/>
        </w:rPr>
        <w:t>is also hereby granted plenary power and authority to</w:t>
      </w:r>
      <w:r w:rsidRPr="003D54E3">
        <w:rPr>
          <w:color w:val="auto"/>
        </w:rPr>
        <w:t xml:space="preserve"> </w:t>
      </w:r>
      <w:r w:rsidR="00E6504B" w:rsidRPr="003D54E3">
        <w:rPr>
          <w:color w:val="auto"/>
          <w:u w:val="single"/>
        </w:rPr>
        <w:t>may also</w:t>
      </w:r>
      <w:r w:rsidR="00E6504B" w:rsidRPr="003D54E3">
        <w:rPr>
          <w:color w:val="auto"/>
        </w:rPr>
        <w:t xml:space="preserve"> </w:t>
      </w:r>
      <w:r w:rsidRPr="003D54E3">
        <w:rPr>
          <w:color w:val="auto"/>
        </w:rPr>
        <w:t xml:space="preserve">promulgate such other reasonable rules as may be necessary to implement the provisions of this section: </w:t>
      </w:r>
      <w:r w:rsidRPr="003D54E3">
        <w:rPr>
          <w:i/>
          <w:color w:val="auto"/>
        </w:rPr>
        <w:t>Provided</w:t>
      </w:r>
      <w:r w:rsidRPr="003D54E3">
        <w:rPr>
          <w:color w:val="auto"/>
        </w:rPr>
        <w:t>, That notwithstanding any language contained in this code to the contrary, the gross amount of additional tax on coal collected under this article shall be paid over and distributed without the application of any credits against the tax imposed by this section.</w:t>
      </w:r>
    </w:p>
    <w:p w14:paraId="3CC2B944" w14:textId="0C5CCF1E" w:rsidR="0042349D" w:rsidRPr="003D54E3" w:rsidRDefault="0042349D" w:rsidP="006E27B4">
      <w:pPr>
        <w:pStyle w:val="SectionBody"/>
        <w:rPr>
          <w:color w:val="auto"/>
        </w:rPr>
      </w:pPr>
      <w:r w:rsidRPr="003D54E3">
        <w:rPr>
          <w:color w:val="auto"/>
        </w:rPr>
        <w:t xml:space="preserve">(d) In order to provide a procedure for the distribution of </w:t>
      </w:r>
      <w:r w:rsidR="003E7DCE" w:rsidRPr="003D54E3">
        <w:rPr>
          <w:color w:val="auto"/>
        </w:rPr>
        <w:t>75</w:t>
      </w:r>
      <w:r w:rsidRPr="003D54E3">
        <w:rPr>
          <w:color w:val="auto"/>
        </w:rPr>
        <w:t xml:space="preserve"> percent of the net proceeds of the additional tax on coal to the coal-producing counties, the special fund known as the "county coal revenue fund" established in the State Treasurer</w:t>
      </w:r>
      <w:r w:rsidR="004B0EBA" w:rsidRPr="003D54E3">
        <w:rPr>
          <w:color w:val="auto"/>
        </w:rPr>
        <w:t>'</w:t>
      </w:r>
      <w:r w:rsidRPr="003D54E3">
        <w:rPr>
          <w:color w:val="auto"/>
        </w:rPr>
        <w:t xml:space="preserve">s office by chapter </w:t>
      </w:r>
      <w:r w:rsidR="00E6504B" w:rsidRPr="003D54E3">
        <w:rPr>
          <w:color w:val="auto"/>
        </w:rPr>
        <w:t>162</w:t>
      </w:r>
      <w:r w:rsidRPr="003D54E3">
        <w:rPr>
          <w:color w:val="auto"/>
        </w:rPr>
        <w:t xml:space="preserve">, acts of the Legislature, 1985 regular session, as amended and reenacted in subsequent acts of the Legislature, is hereby continued. In order to provide a procedure for the distribution of the remaining </w:t>
      </w:r>
      <w:r w:rsidR="0060399A" w:rsidRPr="003D54E3">
        <w:rPr>
          <w:color w:val="auto"/>
        </w:rPr>
        <w:t>25</w:t>
      </w:r>
      <w:r w:rsidRPr="003D54E3">
        <w:rPr>
          <w:color w:val="auto"/>
        </w:rPr>
        <w:t xml:space="preserve"> percent of the net proceeds of the additional tax on coal to all counties and municipalities of the state, without regard to coal having been produced therein, the special fund known as the "all counties and municipalities revenue fund" established in the State Treasurer</w:t>
      </w:r>
      <w:r w:rsidR="004B0EBA" w:rsidRPr="003D54E3">
        <w:rPr>
          <w:color w:val="auto"/>
        </w:rPr>
        <w:t>'</w:t>
      </w:r>
      <w:r w:rsidRPr="003D54E3">
        <w:rPr>
          <w:color w:val="auto"/>
        </w:rPr>
        <w:t xml:space="preserve">s office by chapter </w:t>
      </w:r>
      <w:r w:rsidR="00E6504B" w:rsidRPr="003D54E3">
        <w:rPr>
          <w:color w:val="auto"/>
        </w:rPr>
        <w:t>162</w:t>
      </w:r>
      <w:r w:rsidRPr="003D54E3">
        <w:rPr>
          <w:color w:val="auto"/>
        </w:rPr>
        <w:t>, acts of the Legislature, 1985 regular session, as amended and reenacted in subsequent acts of the Legislature, is hereby redesignated as the "all counties and municipalities coal revenue fund" and is hereby continued.</w:t>
      </w:r>
    </w:p>
    <w:p w14:paraId="154A34D5" w14:textId="5FDE0322" w:rsidR="0042349D" w:rsidRPr="003D54E3" w:rsidRDefault="0042349D" w:rsidP="006E27B4">
      <w:pPr>
        <w:pStyle w:val="SectionBody"/>
        <w:rPr>
          <w:color w:val="auto"/>
        </w:rPr>
      </w:pPr>
      <w:r w:rsidRPr="003D54E3">
        <w:rPr>
          <w:color w:val="auto"/>
        </w:rPr>
        <w:t xml:space="preserve">Seventy-five percent of the net proceeds of such additional tax on coal shall be deposited in the county coal revenue fund and </w:t>
      </w:r>
      <w:r w:rsidR="00367ACB" w:rsidRPr="003D54E3">
        <w:rPr>
          <w:color w:val="auto"/>
        </w:rPr>
        <w:t>25</w:t>
      </w:r>
      <w:r w:rsidRPr="003D54E3">
        <w:rPr>
          <w:color w:val="auto"/>
        </w:rPr>
        <w:t xml:space="preserve"> percent of the net proceeds shall be deposited in the all counties and municipalities coal revenue fund, from time to time, as the proceeds are received by the Tax Commissioner. The moneys in the funds shall be distributed to the respective counties and municipalities entitled to the moneys in the manner set forth in subsection (e) of this section.</w:t>
      </w:r>
    </w:p>
    <w:p w14:paraId="5AD97BA9" w14:textId="51D5171C" w:rsidR="0042349D" w:rsidRPr="003D54E3" w:rsidRDefault="0042349D" w:rsidP="006E27B4">
      <w:pPr>
        <w:pStyle w:val="SectionBody"/>
        <w:rPr>
          <w:color w:val="auto"/>
        </w:rPr>
      </w:pPr>
      <w:r w:rsidRPr="003D54E3">
        <w:rPr>
          <w:color w:val="auto"/>
        </w:rPr>
        <w:t xml:space="preserve">(e) The moneys in the county coal revenue fund and the moneys in the all counties and municipalities coal revenue fund shall be allocated among and distributed quarterly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 coal-producing county is entitled from the county coal revenue fund shall be determined in accordance with subsection (f) of this section, and the amount to which every county and municipality is entitled from the all counties and municipalities coal revenue fund shall be determined in accordance with subsection (g) of this section. After determining as set forth in subsection (f) and subsection (g) of this section the amount each county and municipality is entitled to receive from the respective fund or funds, a warrant of the State Auditor for the sum due to each county or municipality shall issue and a check drawn thereon making payment of </w:t>
      </w:r>
      <w:r w:rsidRPr="003D54E3">
        <w:rPr>
          <w:strike/>
          <w:color w:val="auto"/>
        </w:rPr>
        <w:t>such</w:t>
      </w:r>
      <w:r w:rsidRPr="003D54E3">
        <w:rPr>
          <w:color w:val="auto"/>
        </w:rPr>
        <w:t xml:space="preserve"> </w:t>
      </w:r>
      <w:r w:rsidR="00095906" w:rsidRPr="003D54E3">
        <w:rPr>
          <w:color w:val="auto"/>
          <w:u w:val="single"/>
        </w:rPr>
        <w:t>that</w:t>
      </w:r>
      <w:r w:rsidR="00095906" w:rsidRPr="003D54E3">
        <w:rPr>
          <w:color w:val="auto"/>
        </w:rPr>
        <w:t xml:space="preserve"> </w:t>
      </w:r>
      <w:r w:rsidRPr="003D54E3">
        <w:rPr>
          <w:color w:val="auto"/>
        </w:rPr>
        <w:t>amount shall thereafter be distributed to each such county or municipality.</w:t>
      </w:r>
    </w:p>
    <w:p w14:paraId="6469E9A5" w14:textId="77777777" w:rsidR="0042349D" w:rsidRPr="003D54E3" w:rsidRDefault="0042349D" w:rsidP="006E27B4">
      <w:pPr>
        <w:pStyle w:val="SectionBody"/>
        <w:rPr>
          <w:color w:val="auto"/>
        </w:rPr>
      </w:pPr>
      <w:r w:rsidRPr="003D54E3">
        <w:rPr>
          <w:color w:val="auto"/>
        </w:rPr>
        <w:t>(f) The amount to which a coal-producing county is entitled from the county coal revenue fund shall be determined by: (1) Dividing the total amount of moneys in the fund then available for distribution by the total number of tons of coal mined in this state during the preceding quarter; and (2) multiplying the quotient thus obtained by the number of tons of coal removed from the ground in the county during the preceding quarter.</w:t>
      </w:r>
    </w:p>
    <w:p w14:paraId="4E354452" w14:textId="77777777" w:rsidR="0042349D" w:rsidRPr="003D54E3" w:rsidRDefault="0042349D" w:rsidP="006E27B4">
      <w:pPr>
        <w:pStyle w:val="SectionBody"/>
        <w:rPr>
          <w:color w:val="auto"/>
        </w:rPr>
      </w:pPr>
      <w:r w:rsidRPr="003D54E3">
        <w:rPr>
          <w:color w:val="auto"/>
        </w:rPr>
        <w:t>(g) The amount to which each county and municipality is entitled from the all counties and municipalities coal revenue fund shall be determined in accordance with the provisions of this subsection. For purposes of this subsection "population" means the population as determined by the most recent decennial census taken under the authority of the United States:</w:t>
      </w:r>
    </w:p>
    <w:p w14:paraId="6C8ACE69" w14:textId="1F9C8C45" w:rsidR="0042349D" w:rsidRPr="003D54E3" w:rsidRDefault="0042349D" w:rsidP="006E27B4">
      <w:pPr>
        <w:pStyle w:val="SectionBody"/>
        <w:rPr>
          <w:color w:val="auto"/>
        </w:rPr>
      </w:pPr>
      <w:r w:rsidRPr="003D54E3">
        <w:rPr>
          <w:color w:val="auto"/>
        </w:rPr>
        <w:t>(1) The treasurer shall first apportion the total amount of moneys available in the all</w:t>
      </w:r>
      <w:r w:rsidRPr="003D54E3">
        <w:rPr>
          <w:strike/>
          <w:color w:val="auto"/>
        </w:rPr>
        <w:t xml:space="preserve"> </w:t>
      </w:r>
      <w:r w:rsidRPr="003D54E3">
        <w:rPr>
          <w:color w:val="auto"/>
        </w:rPr>
        <w:t>counties and municipalities coal revenue fund by multiplying the total amount in the fund by the percentage which the population of each county bears to the total population of the state. The amount thus apportioned for each county is the county</w:t>
      </w:r>
      <w:r w:rsidR="004B0EBA" w:rsidRPr="003D54E3">
        <w:rPr>
          <w:color w:val="auto"/>
        </w:rPr>
        <w:t>'</w:t>
      </w:r>
      <w:r w:rsidRPr="003D54E3">
        <w:rPr>
          <w:color w:val="auto"/>
        </w:rPr>
        <w:t>s "base share".</w:t>
      </w:r>
    </w:p>
    <w:p w14:paraId="241D7D12" w14:textId="3B51106D" w:rsidR="0042349D" w:rsidRPr="003D54E3" w:rsidRDefault="0042349D" w:rsidP="006E27B4">
      <w:pPr>
        <w:pStyle w:val="SectionBody"/>
        <w:rPr>
          <w:color w:val="auto"/>
        </w:rPr>
      </w:pPr>
      <w:r w:rsidRPr="003D54E3">
        <w:rPr>
          <w:color w:val="auto"/>
        </w:rPr>
        <w:t>(2) Each county</w:t>
      </w:r>
      <w:r w:rsidR="004B0EBA" w:rsidRPr="003D54E3">
        <w:rPr>
          <w:color w:val="auto"/>
        </w:rPr>
        <w:t>'</w:t>
      </w:r>
      <w:r w:rsidRPr="003D54E3">
        <w:rPr>
          <w:color w:val="auto"/>
        </w:rPr>
        <w:t>s base share shall then be subdivided into two portions. One portion is determined by multiplying the base share by that percentage which the total population of all unincorporated areas within the county bears to the total population of the county, and the other portion is determined by multiplying the base share by that percentage which the total population of all municipalities within the county bears to the total population of the county. The former portion shall be paid to the county and the latter portion is the "municipalities</w:t>
      </w:r>
      <w:r w:rsidR="004B0EBA" w:rsidRPr="003D54E3">
        <w:rPr>
          <w:color w:val="auto"/>
        </w:rPr>
        <w:t>'</w:t>
      </w:r>
      <w:r w:rsidRPr="003D54E3">
        <w:rPr>
          <w:color w:val="auto"/>
        </w:rPr>
        <w:t xml:space="preserve"> portion" of the county</w:t>
      </w:r>
      <w:r w:rsidR="004B0EBA" w:rsidRPr="003D54E3">
        <w:rPr>
          <w:color w:val="auto"/>
        </w:rPr>
        <w:t>'</w:t>
      </w:r>
      <w:r w:rsidRPr="003D54E3">
        <w:rPr>
          <w:color w:val="auto"/>
        </w:rPr>
        <w:t>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1A53D6CF" w14:textId="77777777" w:rsidR="0042349D" w:rsidRPr="003D54E3" w:rsidRDefault="0042349D" w:rsidP="006E27B4">
      <w:pPr>
        <w:pStyle w:val="SectionBody"/>
        <w:rPr>
          <w:color w:val="auto"/>
        </w:rPr>
      </w:pPr>
      <w:r w:rsidRPr="003D54E3">
        <w:rPr>
          <w:color w:val="auto"/>
        </w:rPr>
        <w:t>(h) All counties and municipalities shall create a "coal severance tax revenue fund" which shall be the depository for moneys distributed to any county or municipality under the provisions of this section, from either or both special funds. Moneys in the coal severance tax revenue fund, in compliance with subsection (i) of this section, may be expended by the county commission or governing body of the municipality for such public purposes as the county commission or governing body shall determine to be in the best interest of the people of its respective county or municipality.</w:t>
      </w:r>
    </w:p>
    <w:p w14:paraId="1D6490AD" w14:textId="77777777" w:rsidR="0042349D" w:rsidRPr="003D54E3" w:rsidRDefault="0042349D" w:rsidP="006E27B4">
      <w:pPr>
        <w:pStyle w:val="SectionBody"/>
        <w:rPr>
          <w:color w:val="auto"/>
        </w:rPr>
      </w:pPr>
      <w:r w:rsidRPr="003D54E3">
        <w:rPr>
          <w:color w:val="auto"/>
        </w:rPr>
        <w:t>(i) All unexpended balances remaining in coal severance tax revenue fund at the close of a fiscal year shall be reappropriated to the budget of the county commission or governing body for the subsequent fiscal year. The reappropriation shall be entered as an amendment to the new budget and submitted to the Tax Commissioner on or before July 15, of the current budget year.</w:t>
      </w:r>
    </w:p>
    <w:p w14:paraId="1ECF5896" w14:textId="409BAA2F" w:rsidR="0042349D" w:rsidRPr="003D54E3" w:rsidRDefault="0042349D" w:rsidP="006E27B4">
      <w:pPr>
        <w:pStyle w:val="SectionBody"/>
        <w:rPr>
          <w:color w:val="auto"/>
        </w:rPr>
      </w:pPr>
      <w:r w:rsidRPr="003D54E3">
        <w:rPr>
          <w:color w:val="auto"/>
        </w:rPr>
        <w:t xml:space="preserve"> (j) The State Tax Commissioner shall retain for the benefit of the state from the additional taxes on coal collected the amount of $35,000 annually as a fee for the administration of such additional tax by the Tax Commissioner.</w:t>
      </w:r>
    </w:p>
    <w:p w14:paraId="2EDCA9C3" w14:textId="442682B4" w:rsidR="0042349D" w:rsidRPr="003D54E3" w:rsidRDefault="0042349D" w:rsidP="006E27B4">
      <w:pPr>
        <w:pStyle w:val="SectionBody"/>
        <w:rPr>
          <w:color w:val="auto"/>
          <w:u w:val="single"/>
        </w:rPr>
      </w:pPr>
      <w:r w:rsidRPr="003D54E3">
        <w:rPr>
          <w:color w:val="auto"/>
          <w:u w:val="single"/>
        </w:rPr>
        <w:t xml:space="preserve">(k)  </w:t>
      </w:r>
      <w:r w:rsidR="00402634" w:rsidRPr="003D54E3">
        <w:rPr>
          <w:color w:val="auto"/>
          <w:u w:val="single"/>
        </w:rPr>
        <w:t>For each new wind power plant or wind power project constructed in West Virginia per year, there shall be a 5</w:t>
      </w:r>
      <w:r w:rsidR="004B0EBA" w:rsidRPr="003D54E3">
        <w:rPr>
          <w:color w:val="auto"/>
          <w:u w:val="single"/>
        </w:rPr>
        <w:t xml:space="preserve"> percent</w:t>
      </w:r>
      <w:r w:rsidR="00402634" w:rsidRPr="003D54E3">
        <w:rPr>
          <w:color w:val="auto"/>
          <w:u w:val="single"/>
        </w:rPr>
        <w:t xml:space="preserve"> reduction in the amount of coal severance tax levied on coal mines and coal powered plants in West Virginia. </w:t>
      </w:r>
    </w:p>
    <w:p w14:paraId="369B89B7" w14:textId="72DBBB7B" w:rsidR="006865E9" w:rsidRPr="003D54E3" w:rsidRDefault="00CF1DCA" w:rsidP="00402634">
      <w:pPr>
        <w:pStyle w:val="Note"/>
        <w:rPr>
          <w:color w:val="auto"/>
        </w:rPr>
      </w:pPr>
      <w:r w:rsidRPr="003D54E3">
        <w:rPr>
          <w:color w:val="auto"/>
        </w:rPr>
        <w:t>NOTE: The</w:t>
      </w:r>
      <w:r w:rsidR="006865E9" w:rsidRPr="003D54E3">
        <w:rPr>
          <w:color w:val="auto"/>
        </w:rPr>
        <w:t xml:space="preserve"> purpose of this bill is to </w:t>
      </w:r>
      <w:r w:rsidR="0042349D" w:rsidRPr="003D54E3">
        <w:rPr>
          <w:color w:val="auto"/>
        </w:rPr>
        <w:t xml:space="preserve">limit the number of permits to construct wind power plants, wind power farms, or </w:t>
      </w:r>
      <w:r w:rsidR="00A96024" w:rsidRPr="003D54E3">
        <w:rPr>
          <w:color w:val="auto"/>
        </w:rPr>
        <w:t>"</w:t>
      </w:r>
      <w:r w:rsidR="0042349D" w:rsidRPr="003D54E3">
        <w:rPr>
          <w:color w:val="auto"/>
        </w:rPr>
        <w:t>windmills</w:t>
      </w:r>
      <w:r w:rsidR="00A96024" w:rsidRPr="003D54E3">
        <w:rPr>
          <w:color w:val="auto"/>
        </w:rPr>
        <w:t>"</w:t>
      </w:r>
      <w:r w:rsidR="0042349D" w:rsidRPr="003D54E3">
        <w:rPr>
          <w:color w:val="auto"/>
        </w:rPr>
        <w:t xml:space="preserve"> for power generally in West Virginia; to provide that for each new wind powered facility built in West Virginia, there is an offset in the amount of taxes paid by new and existing coal fired power plants; and to ensure that coal remains the primary source of power in West Virginia during emergency weather events.</w:t>
      </w:r>
    </w:p>
    <w:p w14:paraId="07FF070D" w14:textId="77777777" w:rsidR="006865E9" w:rsidRPr="003D54E3" w:rsidRDefault="00AE48A0" w:rsidP="00CC1F3B">
      <w:pPr>
        <w:pStyle w:val="Note"/>
        <w:rPr>
          <w:color w:val="auto"/>
        </w:rPr>
      </w:pPr>
      <w:r w:rsidRPr="003D54E3">
        <w:rPr>
          <w:color w:val="auto"/>
        </w:rPr>
        <w:t>Strike-throughs indicate language that would be stricken from a heading or the present law and underscoring indicates new language that would be added.</w:t>
      </w:r>
    </w:p>
    <w:sectPr w:rsidR="006865E9" w:rsidRPr="003D54E3" w:rsidSect="00803F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5D7E" w14:textId="77777777" w:rsidR="0042349D" w:rsidRPr="00B844FE" w:rsidRDefault="0042349D" w:rsidP="00B844FE">
      <w:r>
        <w:separator/>
      </w:r>
    </w:p>
  </w:endnote>
  <w:endnote w:type="continuationSeparator" w:id="0">
    <w:p w14:paraId="5119570D" w14:textId="77777777" w:rsidR="0042349D" w:rsidRPr="00B844FE" w:rsidRDefault="004234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42349D" w:rsidRPr="00B844FE" w:rsidRDefault="0042349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42349D" w:rsidRDefault="0042349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42349D" w:rsidRDefault="0042349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A084" w14:textId="77777777" w:rsidR="002F6EF5" w:rsidRDefault="002F6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BC5A" w14:textId="77777777" w:rsidR="0042349D" w:rsidRPr="00B844FE" w:rsidRDefault="0042349D" w:rsidP="00B844FE">
      <w:r>
        <w:separator/>
      </w:r>
    </w:p>
  </w:footnote>
  <w:footnote w:type="continuationSeparator" w:id="0">
    <w:p w14:paraId="3E7A26DB" w14:textId="77777777" w:rsidR="0042349D" w:rsidRPr="00B844FE" w:rsidRDefault="004234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42349D" w:rsidRPr="00B844FE" w:rsidRDefault="0058073F">
    <w:pPr>
      <w:pStyle w:val="Header"/>
    </w:pPr>
    <w:sdt>
      <w:sdtPr>
        <w:id w:val="-684364211"/>
        <w:placeholder>
          <w:docPart w:val="DAAAA341E2CB41AC888E0E219509BD31"/>
        </w:placeholder>
        <w:temporary/>
        <w:showingPlcHdr/>
        <w15:appearance w15:val="hidden"/>
      </w:sdtPr>
      <w:sdtEndPr/>
      <w:sdtContent>
        <w:r w:rsidR="0042349D" w:rsidRPr="00B844FE">
          <w:t>[Type here]</w:t>
        </w:r>
      </w:sdtContent>
    </w:sdt>
    <w:r w:rsidR="0042349D" w:rsidRPr="00B844FE">
      <w:ptab w:relativeTo="margin" w:alignment="left" w:leader="none"/>
    </w:r>
    <w:sdt>
      <w:sdtPr>
        <w:id w:val="-556240388"/>
        <w:placeholder>
          <w:docPart w:val="DAAAA341E2CB41AC888E0E219509BD31"/>
        </w:placeholder>
        <w:temporary/>
        <w:showingPlcHdr/>
        <w15:appearance w15:val="hidden"/>
      </w:sdtPr>
      <w:sdtEndPr/>
      <w:sdtContent>
        <w:r w:rsidR="004234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0586A6A8" w:rsidR="0042349D" w:rsidRPr="00C33014" w:rsidRDefault="0042349D" w:rsidP="000573A9">
    <w:pPr>
      <w:pStyle w:val="HeaderStyle"/>
    </w:pPr>
    <w:r>
      <w:t>Intr</w:t>
    </w:r>
    <w:r w:rsidR="00D26125">
      <w:t xml:space="preserve"> </w:t>
    </w:r>
    <w:r w:rsidR="001058CB">
      <w:t>HB</w:t>
    </w:r>
    <w:r w:rsidR="00D26125" w:rsidRPr="00D26125">
      <w:rPr>
        <w:bCs/>
        <w:vanish/>
        <w:color w:val="7030A0"/>
      </w:rPr>
      <w:t>HB</w:t>
    </w:r>
    <w:r w:rsidRPr="002A0269">
      <w:ptab w:relativeTo="margin" w:alignment="center" w:leader="none"/>
    </w:r>
    <w:r>
      <w:tab/>
    </w:r>
    <w:sdt>
      <w:sdtPr>
        <w:alias w:val="CBD Number"/>
        <w:tag w:val="CBD Number"/>
        <w:id w:val="1176923086"/>
        <w:lock w:val="sdtLocked"/>
        <w:text/>
      </w:sdtPr>
      <w:sdtEndPr/>
      <w:sdtContent>
        <w:r>
          <w:t>202</w:t>
        </w:r>
        <w:r w:rsidR="001058CB">
          <w:t>5R1317</w:t>
        </w:r>
      </w:sdtContent>
    </w:sdt>
  </w:p>
  <w:p w14:paraId="5CC66486" w14:textId="77777777" w:rsidR="0042349D" w:rsidRPr="00C33014" w:rsidRDefault="0042349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2FBF0FC8" w:rsidR="0042349D" w:rsidRPr="002A0269" w:rsidRDefault="0058073F" w:rsidP="00CC1F3B">
    <w:pPr>
      <w:pStyle w:val="HeaderStyle"/>
    </w:pPr>
    <w:sdt>
      <w:sdtPr>
        <w:tag w:val="BNumWH"/>
        <w:id w:val="-1890952866"/>
        <w:showingPlcHdr/>
        <w:text/>
      </w:sdtPr>
      <w:sdtEndPr/>
      <w:sdtContent/>
    </w:sdt>
    <w:r w:rsidR="0042349D">
      <w:t xml:space="preserve"> </w:t>
    </w:r>
    <w:r w:rsidR="0042349D" w:rsidRPr="002A0269">
      <w:ptab w:relativeTo="margin" w:alignment="center" w:leader="none"/>
    </w:r>
    <w:r w:rsidR="0042349D">
      <w:tab/>
    </w:r>
    <w:sdt>
      <w:sdtPr>
        <w:alias w:val="CBD Number"/>
        <w:tag w:val="CBD Number"/>
        <w:id w:val="-944383718"/>
        <w:lock w:val="sdtLocked"/>
        <w:showingPlcHdr/>
        <w:text/>
      </w:sdtPr>
      <w:sdtEndPr/>
      <w:sdtContent>
        <w:r w:rsidR="009A198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31006433">
    <w:abstractNumId w:val="0"/>
  </w:num>
  <w:num w:numId="2" w16cid:durableId="103804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0676"/>
    <w:rsid w:val="0000526A"/>
    <w:rsid w:val="0001046F"/>
    <w:rsid w:val="000573A9"/>
    <w:rsid w:val="00066B65"/>
    <w:rsid w:val="00071905"/>
    <w:rsid w:val="00073581"/>
    <w:rsid w:val="000834B5"/>
    <w:rsid w:val="00085D22"/>
    <w:rsid w:val="00090DE8"/>
    <w:rsid w:val="00095906"/>
    <w:rsid w:val="000C5C77"/>
    <w:rsid w:val="000E3912"/>
    <w:rsid w:val="0010070F"/>
    <w:rsid w:val="001058CB"/>
    <w:rsid w:val="00112859"/>
    <w:rsid w:val="00126C49"/>
    <w:rsid w:val="001421C0"/>
    <w:rsid w:val="0015112E"/>
    <w:rsid w:val="001552E7"/>
    <w:rsid w:val="001566B4"/>
    <w:rsid w:val="001A66B7"/>
    <w:rsid w:val="001C279E"/>
    <w:rsid w:val="001D459E"/>
    <w:rsid w:val="001E2843"/>
    <w:rsid w:val="001E389D"/>
    <w:rsid w:val="0027011C"/>
    <w:rsid w:val="00270784"/>
    <w:rsid w:val="00274200"/>
    <w:rsid w:val="00275740"/>
    <w:rsid w:val="00281922"/>
    <w:rsid w:val="002A0269"/>
    <w:rsid w:val="002F4E0B"/>
    <w:rsid w:val="002F6EF5"/>
    <w:rsid w:val="00303684"/>
    <w:rsid w:val="0030675D"/>
    <w:rsid w:val="00311F04"/>
    <w:rsid w:val="003143F5"/>
    <w:rsid w:val="00314854"/>
    <w:rsid w:val="00337B71"/>
    <w:rsid w:val="003523C4"/>
    <w:rsid w:val="00367ACB"/>
    <w:rsid w:val="00394191"/>
    <w:rsid w:val="003A083D"/>
    <w:rsid w:val="003C3631"/>
    <w:rsid w:val="003C51CD"/>
    <w:rsid w:val="003D54E3"/>
    <w:rsid w:val="003E7DCE"/>
    <w:rsid w:val="00402634"/>
    <w:rsid w:val="00410530"/>
    <w:rsid w:val="0041055C"/>
    <w:rsid w:val="00413F6D"/>
    <w:rsid w:val="0042349D"/>
    <w:rsid w:val="004368E0"/>
    <w:rsid w:val="0043708E"/>
    <w:rsid w:val="004B014D"/>
    <w:rsid w:val="004B0EBA"/>
    <w:rsid w:val="004C13DD"/>
    <w:rsid w:val="004E3441"/>
    <w:rsid w:val="004F11ED"/>
    <w:rsid w:val="00500579"/>
    <w:rsid w:val="00502AD4"/>
    <w:rsid w:val="005556D0"/>
    <w:rsid w:val="0058073F"/>
    <w:rsid w:val="005A3DAE"/>
    <w:rsid w:val="005A5366"/>
    <w:rsid w:val="005D0D1A"/>
    <w:rsid w:val="005F1A03"/>
    <w:rsid w:val="0060399A"/>
    <w:rsid w:val="00623584"/>
    <w:rsid w:val="0063344D"/>
    <w:rsid w:val="006369EB"/>
    <w:rsid w:val="00637E73"/>
    <w:rsid w:val="006775F8"/>
    <w:rsid w:val="0068440F"/>
    <w:rsid w:val="006865E9"/>
    <w:rsid w:val="006914A1"/>
    <w:rsid w:val="00691F3E"/>
    <w:rsid w:val="00694BFB"/>
    <w:rsid w:val="006A106B"/>
    <w:rsid w:val="006C523D"/>
    <w:rsid w:val="006D4036"/>
    <w:rsid w:val="006E27B4"/>
    <w:rsid w:val="006F24D6"/>
    <w:rsid w:val="007302E8"/>
    <w:rsid w:val="00730972"/>
    <w:rsid w:val="00761D1E"/>
    <w:rsid w:val="0076593A"/>
    <w:rsid w:val="00777EA1"/>
    <w:rsid w:val="007A5259"/>
    <w:rsid w:val="007A68C6"/>
    <w:rsid w:val="007A7081"/>
    <w:rsid w:val="007D0566"/>
    <w:rsid w:val="007F1CF5"/>
    <w:rsid w:val="00803FFC"/>
    <w:rsid w:val="0081065D"/>
    <w:rsid w:val="00834EDE"/>
    <w:rsid w:val="008736AA"/>
    <w:rsid w:val="00896571"/>
    <w:rsid w:val="008D275D"/>
    <w:rsid w:val="00923807"/>
    <w:rsid w:val="0095583E"/>
    <w:rsid w:val="00980327"/>
    <w:rsid w:val="00986478"/>
    <w:rsid w:val="009A1981"/>
    <w:rsid w:val="009B5557"/>
    <w:rsid w:val="009F1067"/>
    <w:rsid w:val="00A2433F"/>
    <w:rsid w:val="00A31E01"/>
    <w:rsid w:val="00A46002"/>
    <w:rsid w:val="00A527AD"/>
    <w:rsid w:val="00A718CF"/>
    <w:rsid w:val="00A87DAB"/>
    <w:rsid w:val="00A958E5"/>
    <w:rsid w:val="00A96024"/>
    <w:rsid w:val="00AA5623"/>
    <w:rsid w:val="00AC326A"/>
    <w:rsid w:val="00AD7BA5"/>
    <w:rsid w:val="00AE48A0"/>
    <w:rsid w:val="00AE61BE"/>
    <w:rsid w:val="00B16F25"/>
    <w:rsid w:val="00B24422"/>
    <w:rsid w:val="00B368DF"/>
    <w:rsid w:val="00B647EC"/>
    <w:rsid w:val="00B66B81"/>
    <w:rsid w:val="00B76930"/>
    <w:rsid w:val="00B77541"/>
    <w:rsid w:val="00B80518"/>
    <w:rsid w:val="00B80C20"/>
    <w:rsid w:val="00B844FE"/>
    <w:rsid w:val="00B86B4F"/>
    <w:rsid w:val="00BA1F84"/>
    <w:rsid w:val="00BC562B"/>
    <w:rsid w:val="00BD5C45"/>
    <w:rsid w:val="00C14EFA"/>
    <w:rsid w:val="00C33014"/>
    <w:rsid w:val="00C33434"/>
    <w:rsid w:val="00C33F84"/>
    <w:rsid w:val="00C34869"/>
    <w:rsid w:val="00C42EB6"/>
    <w:rsid w:val="00C85096"/>
    <w:rsid w:val="00C91B6B"/>
    <w:rsid w:val="00CA4EAF"/>
    <w:rsid w:val="00CB1ADC"/>
    <w:rsid w:val="00CB20EF"/>
    <w:rsid w:val="00CC1F3B"/>
    <w:rsid w:val="00CD12CB"/>
    <w:rsid w:val="00CD36CF"/>
    <w:rsid w:val="00CF1DCA"/>
    <w:rsid w:val="00CF4FBE"/>
    <w:rsid w:val="00D26125"/>
    <w:rsid w:val="00D579FC"/>
    <w:rsid w:val="00D81C16"/>
    <w:rsid w:val="00DC7BC0"/>
    <w:rsid w:val="00DE526B"/>
    <w:rsid w:val="00DF199D"/>
    <w:rsid w:val="00E01542"/>
    <w:rsid w:val="00E365F1"/>
    <w:rsid w:val="00E4728D"/>
    <w:rsid w:val="00E62F48"/>
    <w:rsid w:val="00E6504B"/>
    <w:rsid w:val="00E831B3"/>
    <w:rsid w:val="00E95FBC"/>
    <w:rsid w:val="00EE70CB"/>
    <w:rsid w:val="00F41CA2"/>
    <w:rsid w:val="00F443C0"/>
    <w:rsid w:val="00F62EFB"/>
    <w:rsid w:val="00F812C0"/>
    <w:rsid w:val="00F939A4"/>
    <w:rsid w:val="00F94258"/>
    <w:rsid w:val="00FA7B09"/>
    <w:rsid w:val="00FB404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2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0834B5"/>
    <w:rsid w:val="002C7048"/>
    <w:rsid w:val="003C4EA9"/>
    <w:rsid w:val="008F646A"/>
    <w:rsid w:val="00A02F43"/>
    <w:rsid w:val="00C91B6B"/>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3</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Sam Rowe</cp:lastModifiedBy>
  <cp:revision>2</cp:revision>
  <cp:lastPrinted>2021-03-06T18:49:00Z</cp:lastPrinted>
  <dcterms:created xsi:type="dcterms:W3CDTF">2025-02-27T19:04:00Z</dcterms:created>
  <dcterms:modified xsi:type="dcterms:W3CDTF">2025-02-27T19:04:00Z</dcterms:modified>
</cp:coreProperties>
</file>